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4C2" w:rsidRDefault="008234C2" w:rsidP="008234C2">
      <w:pPr>
        <w:pStyle w:val="western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32"/>
          <w:szCs w:val="32"/>
        </w:rPr>
        <w:t>Обобщение практики осуществления муниципал</w:t>
      </w:r>
      <w:r w:rsidR="007378B1">
        <w:rPr>
          <w:rFonts w:ascii="yandex-sans" w:hAnsi="yandex-sans"/>
          <w:b/>
          <w:bCs/>
          <w:color w:val="000000"/>
          <w:sz w:val="32"/>
          <w:szCs w:val="32"/>
        </w:rPr>
        <w:t>ьного жилищного контроля за 2021</w:t>
      </w:r>
      <w:r>
        <w:rPr>
          <w:rFonts w:ascii="yandex-sans" w:hAnsi="yandex-sans"/>
          <w:b/>
          <w:bCs/>
          <w:color w:val="000000"/>
          <w:sz w:val="32"/>
          <w:szCs w:val="32"/>
        </w:rPr>
        <w:t xml:space="preserve"> год</w:t>
      </w:r>
    </w:p>
    <w:p w:rsidR="008234C2" w:rsidRDefault="008234C2" w:rsidP="008234C2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8234C2" w:rsidRDefault="008234C2" w:rsidP="008234C2">
      <w:pPr>
        <w:pStyle w:val="western"/>
        <w:shd w:val="clear" w:color="auto" w:fill="FFFFFF"/>
        <w:spacing w:after="0" w:afterAutospacing="0"/>
        <w:ind w:firstLine="708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8"/>
          <w:szCs w:val="28"/>
        </w:rPr>
        <w:t>Раздел 1. Организация муниципального жилищного контроля</w:t>
      </w:r>
    </w:p>
    <w:p w:rsidR="008234C2" w:rsidRDefault="008234C2" w:rsidP="008234C2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8234C2" w:rsidRDefault="008234C2" w:rsidP="00740732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Контроль осуществляется в форме проверок выполнения физическими и юридическими лицами обязательных требований, установленных федеральными законами и принимаемыми в соответствии с ними иными нормативными правовыми актами, в установленной сфере деятельности.</w:t>
      </w:r>
      <w:r>
        <w:rPr>
          <w:rFonts w:ascii="yandex-sans" w:hAnsi="yandex-sans"/>
          <w:color w:val="000000"/>
          <w:sz w:val="28"/>
          <w:szCs w:val="28"/>
        </w:rPr>
        <w:br/>
        <w:t xml:space="preserve">         Органом, осуществляющим муниципальный жилищный контроль на территории </w:t>
      </w:r>
      <w:proofErr w:type="spellStart"/>
      <w:r w:rsidR="00CE75CB">
        <w:rPr>
          <w:rFonts w:ascii="yandex-sans" w:hAnsi="yandex-sans"/>
          <w:color w:val="000000"/>
          <w:sz w:val="28"/>
          <w:szCs w:val="28"/>
        </w:rPr>
        <w:t>Тумановского</w:t>
      </w:r>
      <w:proofErr w:type="spellEnd"/>
      <w:r>
        <w:rPr>
          <w:rFonts w:ascii="yandex-sans" w:hAnsi="yandex-sans"/>
          <w:color w:val="000000"/>
          <w:sz w:val="28"/>
          <w:szCs w:val="28"/>
        </w:rPr>
        <w:t xml:space="preserve"> сельского поселения </w:t>
      </w:r>
      <w:r w:rsidR="004A0B2B">
        <w:rPr>
          <w:rFonts w:ascii="yandex-sans" w:hAnsi="yandex-sans"/>
          <w:color w:val="000000"/>
          <w:sz w:val="28"/>
          <w:szCs w:val="28"/>
        </w:rPr>
        <w:t>Вяземс</w:t>
      </w:r>
      <w:r>
        <w:rPr>
          <w:rFonts w:ascii="yandex-sans" w:hAnsi="yandex-sans"/>
          <w:color w:val="000000"/>
          <w:sz w:val="28"/>
          <w:szCs w:val="28"/>
        </w:rPr>
        <w:t xml:space="preserve">кого района Смоленской области, является администрация </w:t>
      </w:r>
      <w:proofErr w:type="spellStart"/>
      <w:r w:rsidR="00CE75CB">
        <w:rPr>
          <w:rFonts w:ascii="yandex-sans" w:hAnsi="yandex-sans"/>
          <w:color w:val="000000"/>
          <w:sz w:val="28"/>
          <w:szCs w:val="28"/>
        </w:rPr>
        <w:t>Тумановского</w:t>
      </w:r>
      <w:proofErr w:type="spellEnd"/>
      <w:r>
        <w:rPr>
          <w:rFonts w:ascii="yandex-sans" w:hAnsi="yandex-sans"/>
          <w:color w:val="000000"/>
          <w:sz w:val="28"/>
          <w:szCs w:val="28"/>
        </w:rPr>
        <w:t xml:space="preserve"> сельского поселения (далее - администрация).</w:t>
      </w:r>
    </w:p>
    <w:p w:rsidR="008234C2" w:rsidRDefault="008234C2" w:rsidP="00740732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Целями и задачами муниципального жилищного контроля в отношении муниципального жилищного фонда являются:</w:t>
      </w:r>
    </w:p>
    <w:p w:rsidR="008234C2" w:rsidRDefault="008234C2" w:rsidP="00740732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   - выявление и пресечение нарушений обязательных требований, установленных законами и муниципальными правовыми актами;</w:t>
      </w:r>
    </w:p>
    <w:p w:rsidR="008234C2" w:rsidRDefault="008234C2" w:rsidP="00740732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   - осуществление проверок соблюдения юридическими лицами, индивидуальными предпринимателями и гражданами обязательных требований, установленных законами и муниципальными правовыми актами.</w:t>
      </w:r>
    </w:p>
    <w:p w:rsidR="008234C2" w:rsidRDefault="008234C2" w:rsidP="00740732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Основными функциями муниципального жилищного контроля являются:</w:t>
      </w:r>
    </w:p>
    <w:p w:rsidR="008234C2" w:rsidRDefault="008234C2" w:rsidP="00740732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    - контроль своевременности оплаты жилищно-коммунальных услуг и платы социального найма;</w:t>
      </w:r>
    </w:p>
    <w:p w:rsidR="008234C2" w:rsidRDefault="008234C2" w:rsidP="00740732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    - соблюдение контроля относительно использования и сохранения муниципального жилого фонда, общедомового имущества совладельцем помещений в многоквартирном жилом доме, а также придомовых земель, согласно с Федеральным законодательством, а также нормативно-правовыми актами округов и прочих субъектов РФ;</w:t>
      </w:r>
    </w:p>
    <w:p w:rsidR="008234C2" w:rsidRDefault="008234C2" w:rsidP="00740732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    - контрольные действия в сфере санитарного состояния помещений муниципального жилого фонда, а также общего имущества хозяев помещений многоквартирного дома, при условии наличия доли у муниципального образования относительно прав общей собственности на имущество общего характера в многоквартирном жилом доме;</w:t>
      </w:r>
    </w:p>
    <w:p w:rsidR="008234C2" w:rsidRDefault="008234C2" w:rsidP="00740732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   - контроль над проведением мероприятий относительно подготовки жилого фонда, а также общедомового имущества совладельцев квартир в многоквартирном жилом доме к сезонному использованию в рамках муниципального образования;</w:t>
      </w:r>
    </w:p>
    <w:p w:rsidR="00CF5ECE" w:rsidRDefault="008234C2" w:rsidP="00740732">
      <w:pPr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   - обнаружение и пресечение фактов нарушения обязательных к выполнению требований со стороны нанимателей помещений жилого фонда в домах социального направления, а также к подписанию и дальнейшему исполнению</w:t>
      </w:r>
    </w:p>
    <w:p w:rsidR="008234C2" w:rsidRDefault="008234C2" w:rsidP="00740732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lastRenderedPageBreak/>
        <w:t>договорных обязательств по найму жилых помещений фонда социального найма;</w:t>
      </w:r>
    </w:p>
    <w:p w:rsidR="008234C2" w:rsidRDefault="008234C2" w:rsidP="00740732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     - выявление и направление материалов по выявленным нарушениям в орган государственного жилищного надзора для возбуждения дела об административном правонарушении и его рассмотрения в случае выявления признаков административных правонарушений, предусмотренных Кодекса Российской Федерации об административных правонарушениях (статьями 7.21, 7.22, 7.23).</w:t>
      </w:r>
    </w:p>
    <w:p w:rsidR="008234C2" w:rsidRDefault="008234C2" w:rsidP="00740732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</w:p>
    <w:p w:rsidR="008234C2" w:rsidRDefault="008234C2" w:rsidP="00740732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8"/>
          <w:szCs w:val="28"/>
        </w:rPr>
        <w:t>Раздел 2.Действия органов муниципального контроля по пресечению нарушений обязательных требований и (или) устранению последствий таких нарушений</w:t>
      </w:r>
    </w:p>
    <w:p w:rsidR="008234C2" w:rsidRDefault="008234C2" w:rsidP="00740732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</w:p>
    <w:p w:rsidR="008234C2" w:rsidRDefault="007378B1" w:rsidP="00740732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В 2021</w:t>
      </w:r>
      <w:r w:rsidR="008234C2">
        <w:rPr>
          <w:rFonts w:ascii="yandex-sans" w:hAnsi="yandex-sans"/>
          <w:color w:val="000000"/>
          <w:sz w:val="28"/>
          <w:szCs w:val="28"/>
        </w:rPr>
        <w:t xml:space="preserve"> году плановые проверки не проводились в соответствии со ст. 26.1 Закона 294-ФЗ от 26.12.2008 «О защите прав юридических лиц и индивидуальных предпринимателей при осуществлении государственного контроля (надзора) и муниципального контроля». </w:t>
      </w:r>
    </w:p>
    <w:p w:rsidR="007A5C45" w:rsidRDefault="007A5C45" w:rsidP="00740732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</w:p>
    <w:p w:rsidR="008234C2" w:rsidRDefault="008234C2" w:rsidP="00740732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Внеплановые проверки не проводились в связи с отсутствием основания.</w:t>
      </w:r>
    </w:p>
    <w:p w:rsidR="008234C2" w:rsidRDefault="008234C2" w:rsidP="008234C2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8"/>
          <w:szCs w:val="28"/>
        </w:rPr>
      </w:pPr>
    </w:p>
    <w:p w:rsidR="008234C2" w:rsidRDefault="008234C2" w:rsidP="008234C2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8"/>
          <w:szCs w:val="28"/>
        </w:rPr>
      </w:pPr>
    </w:p>
    <w:p w:rsidR="008234C2" w:rsidRDefault="008234C2" w:rsidP="008234C2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8"/>
          <w:szCs w:val="28"/>
        </w:rPr>
      </w:pPr>
    </w:p>
    <w:p w:rsidR="00AF5CC2" w:rsidRDefault="00AF5CC2" w:rsidP="008234C2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8"/>
          <w:szCs w:val="28"/>
        </w:rPr>
      </w:pPr>
    </w:p>
    <w:p w:rsidR="00AF5CC2" w:rsidRPr="00AF5CC2" w:rsidRDefault="00AF5CC2" w:rsidP="00AF5CC2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AF5CC2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Глава муниципального образования </w:t>
      </w:r>
    </w:p>
    <w:p w:rsidR="00AF5CC2" w:rsidRPr="00AF5CC2" w:rsidRDefault="00CE75CB" w:rsidP="00AF5CC2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Тумановского</w:t>
      </w:r>
      <w:proofErr w:type="spellEnd"/>
      <w:r w:rsidR="00AF5CC2" w:rsidRPr="00AF5CC2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сельского поселения</w:t>
      </w:r>
    </w:p>
    <w:p w:rsidR="00AF5CC2" w:rsidRPr="00AF5CC2" w:rsidRDefault="00AF5CC2" w:rsidP="00AF5CC2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AF5CC2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Вяземского района Смоленской области                       </w:t>
      </w:r>
      <w:r w:rsidR="00CE75CB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     </w:t>
      </w:r>
      <w:bookmarkStart w:id="0" w:name="_GoBack"/>
      <w:bookmarkEnd w:id="0"/>
      <w:r w:rsidR="00CE75CB"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>М.Г. Гущина</w:t>
      </w:r>
    </w:p>
    <w:p w:rsidR="008234C2" w:rsidRDefault="008234C2" w:rsidP="008234C2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8"/>
          <w:szCs w:val="28"/>
        </w:rPr>
      </w:pPr>
    </w:p>
    <w:p w:rsidR="008234C2" w:rsidRDefault="008234C2" w:rsidP="008234C2"/>
    <w:sectPr w:rsidR="008234C2" w:rsidSect="009B2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34C2"/>
    <w:rsid w:val="00114F58"/>
    <w:rsid w:val="00202A92"/>
    <w:rsid w:val="00314713"/>
    <w:rsid w:val="004A0B2B"/>
    <w:rsid w:val="007378B1"/>
    <w:rsid w:val="00740732"/>
    <w:rsid w:val="007A5C45"/>
    <w:rsid w:val="008234C2"/>
    <w:rsid w:val="008C2EC9"/>
    <w:rsid w:val="00943D58"/>
    <w:rsid w:val="009B2674"/>
    <w:rsid w:val="00AF5CC2"/>
    <w:rsid w:val="00CE75CB"/>
    <w:rsid w:val="00CF5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1F300"/>
  <w15:docId w15:val="{C1179DF3-5807-404F-B83C-7AD7123B7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23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8234C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F5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C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Специалист</cp:lastModifiedBy>
  <cp:revision>11</cp:revision>
  <cp:lastPrinted>2021-07-05T07:30:00Z</cp:lastPrinted>
  <dcterms:created xsi:type="dcterms:W3CDTF">2020-04-13T13:26:00Z</dcterms:created>
  <dcterms:modified xsi:type="dcterms:W3CDTF">2022-06-15T11:42:00Z</dcterms:modified>
</cp:coreProperties>
</file>